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8C" w:rsidRDefault="00AB058C" w:rsidP="00AB058C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Honors</w:t>
      </w:r>
      <w:r w:rsidRPr="00672CAB">
        <w:rPr>
          <w:rFonts w:ascii="Georgia" w:hAnsi="Georgia"/>
          <w:b/>
          <w:sz w:val="40"/>
          <w:szCs w:val="40"/>
        </w:rPr>
        <w:t xml:space="preserve"> Physics</w:t>
      </w:r>
    </w:p>
    <w:p w:rsidR="00AB058C" w:rsidRPr="008D4505" w:rsidRDefault="00AB058C" w:rsidP="00AB058C">
      <w:pPr>
        <w:jc w:val="center"/>
        <w:rPr>
          <w:rFonts w:ascii="Georgia" w:hAnsi="Georgia"/>
          <w:b/>
          <w:sz w:val="12"/>
          <w:szCs w:val="40"/>
        </w:rPr>
      </w:pPr>
    </w:p>
    <w:p w:rsidR="00AB058C" w:rsidRDefault="00AB058C" w:rsidP="00AB058C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Mrs. Jones</w:t>
      </w:r>
    </w:p>
    <w:p w:rsidR="00AB058C" w:rsidRPr="008D4505" w:rsidRDefault="00AB058C" w:rsidP="00AB058C">
      <w:pPr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22"/>
        </w:rPr>
        <w:t xml:space="preserve">E-mail: </w:t>
      </w:r>
      <w:r w:rsidRPr="00AB058C">
        <w:rPr>
          <w:rFonts w:ascii="Georgia" w:hAnsi="Georgia"/>
          <w:sz w:val="22"/>
        </w:rPr>
        <w:t>Stephanie.Jones@cobbk12.org</w:t>
      </w:r>
      <w:r w:rsidRPr="00AB058C">
        <w:rPr>
          <w:rStyle w:val="Hyperlink"/>
          <w:rFonts w:ascii="Georgia" w:hAnsi="Georgia"/>
          <w:color w:val="auto"/>
          <w:sz w:val="22"/>
          <w:u w:val="none"/>
        </w:rPr>
        <w:t xml:space="preserve">   </w:t>
      </w:r>
      <w:r>
        <w:rPr>
          <w:rStyle w:val="Hyperlink"/>
          <w:rFonts w:ascii="Georgia" w:hAnsi="Georgia"/>
          <w:color w:val="auto"/>
          <w:sz w:val="22"/>
          <w:u w:val="none"/>
        </w:rPr>
        <w:t xml:space="preserve">    </w:t>
      </w:r>
      <w:r w:rsidRPr="00AB058C">
        <w:rPr>
          <w:rStyle w:val="Hyperlink"/>
          <w:rFonts w:ascii="Georgia" w:hAnsi="Georgia"/>
          <w:b/>
          <w:color w:val="auto"/>
          <w:sz w:val="22"/>
          <w:u w:val="none"/>
        </w:rPr>
        <w:t>Room:</w:t>
      </w:r>
      <w:r w:rsidRPr="00AB058C">
        <w:rPr>
          <w:rStyle w:val="Hyperlink"/>
          <w:rFonts w:ascii="Georgia" w:hAnsi="Georgia"/>
          <w:color w:val="auto"/>
          <w:sz w:val="22"/>
          <w:u w:val="none"/>
        </w:rPr>
        <w:t xml:space="preserve"> 2222</w:t>
      </w:r>
    </w:p>
    <w:p w:rsidR="00AB058C" w:rsidRPr="00672CAB" w:rsidRDefault="00AB058C" w:rsidP="00AB058C">
      <w:pPr>
        <w:rPr>
          <w:rFonts w:ascii="Georgia" w:hAnsi="Georgia"/>
          <w:bCs/>
          <w:sz w:val="18"/>
        </w:rPr>
      </w:pPr>
    </w:p>
    <w:p w:rsidR="00AB058C" w:rsidRPr="00672CAB" w:rsidRDefault="00AB058C" w:rsidP="00AB058C">
      <w:pPr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 xml:space="preserve">Please make note of the following syllabus and classroom rules. Knowing and understanding these procedures will help you to ensure that your child is successful in his/her science class. If you have any questions or </w:t>
      </w:r>
      <w:r w:rsidR="008C44BB" w:rsidRPr="00672CAB">
        <w:rPr>
          <w:rFonts w:ascii="Georgia" w:hAnsi="Georgia"/>
          <w:bCs/>
          <w:sz w:val="20"/>
          <w:szCs w:val="20"/>
        </w:rPr>
        <w:t>concerns,</w:t>
      </w:r>
      <w:r w:rsidRPr="00672CAB">
        <w:rPr>
          <w:rFonts w:ascii="Georgia" w:hAnsi="Georgia"/>
          <w:bCs/>
          <w:sz w:val="20"/>
          <w:szCs w:val="20"/>
        </w:rPr>
        <w:t xml:space="preserve"> please contact me by email and I will get back to you within 24 hours.  </w:t>
      </w:r>
    </w:p>
    <w:p w:rsidR="00AB058C" w:rsidRDefault="00AB058C" w:rsidP="00AB058C">
      <w:pPr>
        <w:rPr>
          <w:rFonts w:ascii="Georgia" w:hAnsi="Georgia"/>
          <w:bCs/>
          <w:sz w:val="14"/>
          <w:szCs w:val="20"/>
        </w:rPr>
      </w:pPr>
    </w:p>
    <w:p w:rsidR="00AB058C" w:rsidRPr="00672CAB" w:rsidRDefault="00AB058C" w:rsidP="00AB058C">
      <w:pPr>
        <w:rPr>
          <w:rFonts w:ascii="Georgia" w:hAnsi="Georgia"/>
          <w:b/>
          <w:sz w:val="20"/>
          <w:szCs w:val="20"/>
          <w:u w:val="single"/>
        </w:rPr>
      </w:pPr>
      <w:r w:rsidRPr="00672CAB">
        <w:rPr>
          <w:rFonts w:ascii="Georgia" w:hAnsi="Georgia"/>
          <w:b/>
          <w:sz w:val="20"/>
          <w:szCs w:val="20"/>
          <w:u w:val="single"/>
        </w:rPr>
        <w:t>Course Description</w:t>
      </w:r>
    </w:p>
    <w:p w:rsidR="00AB058C" w:rsidRPr="00672CAB" w:rsidRDefault="00AB058C" w:rsidP="00AB058C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P</w:t>
      </w:r>
      <w:r w:rsidRPr="00672CAB">
        <w:rPr>
          <w:rFonts w:ascii="Georgia" w:hAnsi="Georgia"/>
          <w:bCs/>
          <w:sz w:val="20"/>
          <w:szCs w:val="20"/>
        </w:rPr>
        <w:t>hysics is a course designed to give students a basic introduction to the nature of physics. These concepts are reinforced by appropriate laboratory activities, mathematical solutions, historical perspectives, and everyday applications.</w:t>
      </w:r>
    </w:p>
    <w:p w:rsidR="00AB058C" w:rsidRPr="00672CAB" w:rsidRDefault="00AB058C" w:rsidP="00AB058C">
      <w:pPr>
        <w:ind w:firstLine="720"/>
        <w:rPr>
          <w:rFonts w:ascii="Georgia" w:hAnsi="Georgia"/>
          <w:bCs/>
          <w:sz w:val="20"/>
          <w:szCs w:val="20"/>
        </w:rPr>
      </w:pPr>
    </w:p>
    <w:p w:rsidR="00AB058C" w:rsidRPr="00672CAB" w:rsidRDefault="00AB058C" w:rsidP="00AB058C">
      <w:pPr>
        <w:rPr>
          <w:rFonts w:ascii="Georgia" w:hAnsi="Georgia"/>
          <w:b/>
          <w:sz w:val="20"/>
          <w:szCs w:val="20"/>
          <w:u w:val="single"/>
        </w:rPr>
      </w:pPr>
      <w:r w:rsidRPr="00672CAB">
        <w:rPr>
          <w:rFonts w:ascii="Georgia" w:hAnsi="Georgia"/>
          <w:b/>
          <w:sz w:val="20"/>
          <w:szCs w:val="20"/>
          <w:u w:val="single"/>
        </w:rPr>
        <w:t>Course Textbook</w:t>
      </w:r>
    </w:p>
    <w:p w:rsidR="00AB058C" w:rsidRPr="00672CAB" w:rsidRDefault="00AB058C" w:rsidP="00AB058C">
      <w:pPr>
        <w:rPr>
          <w:rFonts w:ascii="Georgia" w:hAnsi="Georgia"/>
          <w:bCs/>
          <w:i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i/>
          <w:sz w:val="20"/>
          <w:szCs w:val="20"/>
        </w:rPr>
        <w:t>Georgia Physics</w:t>
      </w:r>
    </w:p>
    <w:p w:rsidR="00AB058C" w:rsidRPr="00672CAB" w:rsidRDefault="00AB058C" w:rsidP="00AB058C">
      <w:pPr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ab/>
        <w:t xml:space="preserve">Publisher: </w:t>
      </w:r>
      <w:r>
        <w:rPr>
          <w:rFonts w:ascii="Georgia" w:hAnsi="Georgia"/>
          <w:bCs/>
          <w:sz w:val="20"/>
          <w:szCs w:val="20"/>
        </w:rPr>
        <w:t>Houghton Mifflin Harcourt</w:t>
      </w:r>
    </w:p>
    <w:p w:rsidR="00AB058C" w:rsidRPr="00672CAB" w:rsidRDefault="00AB058C" w:rsidP="00AB058C">
      <w:pPr>
        <w:rPr>
          <w:rFonts w:ascii="Georgia" w:hAnsi="Georgia"/>
          <w:bCs/>
          <w:sz w:val="16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 xml:space="preserve">             </w:t>
      </w:r>
      <w:r w:rsidRPr="00672CAB">
        <w:rPr>
          <w:rFonts w:ascii="Georgia" w:hAnsi="Georgia"/>
          <w:bCs/>
          <w:sz w:val="20"/>
          <w:szCs w:val="20"/>
        </w:rPr>
        <w:tab/>
      </w:r>
    </w:p>
    <w:p w:rsidR="00AB058C" w:rsidRPr="00672CAB" w:rsidRDefault="00AB058C" w:rsidP="00AB058C">
      <w:pPr>
        <w:rPr>
          <w:rFonts w:ascii="Georgia" w:hAnsi="Georgia"/>
          <w:b/>
          <w:sz w:val="20"/>
          <w:szCs w:val="20"/>
          <w:u w:val="single"/>
        </w:rPr>
      </w:pPr>
      <w:r w:rsidRPr="00672CAB">
        <w:rPr>
          <w:rFonts w:ascii="Georgia" w:hAnsi="Georgia"/>
          <w:b/>
          <w:sz w:val="20"/>
          <w:szCs w:val="20"/>
          <w:u w:val="single"/>
        </w:rPr>
        <w:t>Topics</w:t>
      </w:r>
    </w:p>
    <w:p w:rsidR="00AB058C" w:rsidRDefault="00AB058C" w:rsidP="00AB058C">
      <w:pPr>
        <w:numPr>
          <w:ilvl w:val="0"/>
          <w:numId w:val="1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Kinematics</w:t>
      </w:r>
    </w:p>
    <w:p w:rsidR="00AB058C" w:rsidRDefault="00AB058C" w:rsidP="00AB058C">
      <w:pPr>
        <w:numPr>
          <w:ilvl w:val="0"/>
          <w:numId w:val="1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Forces</w:t>
      </w:r>
    </w:p>
    <w:p w:rsidR="00AB058C" w:rsidRDefault="00AB058C" w:rsidP="00AB058C">
      <w:pPr>
        <w:numPr>
          <w:ilvl w:val="0"/>
          <w:numId w:val="1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Momentum and Energy</w:t>
      </w:r>
    </w:p>
    <w:p w:rsidR="00AB058C" w:rsidRDefault="00AB058C" w:rsidP="00AB058C">
      <w:pPr>
        <w:numPr>
          <w:ilvl w:val="0"/>
          <w:numId w:val="1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Sound, Waves, and Light</w:t>
      </w:r>
    </w:p>
    <w:p w:rsidR="00AB058C" w:rsidRDefault="00AB058C" w:rsidP="00AB058C">
      <w:pPr>
        <w:numPr>
          <w:ilvl w:val="0"/>
          <w:numId w:val="1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Electricity and Magnetism</w:t>
      </w:r>
    </w:p>
    <w:p w:rsidR="00AB058C" w:rsidRPr="007147FF" w:rsidRDefault="00AB058C" w:rsidP="00AB058C">
      <w:pPr>
        <w:numPr>
          <w:ilvl w:val="0"/>
          <w:numId w:val="1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Modern Physics</w:t>
      </w:r>
    </w:p>
    <w:p w:rsidR="00AB058C" w:rsidRPr="00672CAB" w:rsidRDefault="00AB058C" w:rsidP="00AB058C">
      <w:pPr>
        <w:ind w:left="1080"/>
        <w:rPr>
          <w:rFonts w:ascii="Georgia" w:hAnsi="Georgia"/>
          <w:bCs/>
          <w:sz w:val="14"/>
          <w:szCs w:val="20"/>
        </w:rPr>
      </w:pPr>
    </w:p>
    <w:p w:rsidR="00AB058C" w:rsidRPr="00672CAB" w:rsidRDefault="00AB058C" w:rsidP="00AB058C">
      <w:pPr>
        <w:rPr>
          <w:rFonts w:ascii="Georgia" w:hAnsi="Georgia"/>
          <w:b/>
          <w:sz w:val="20"/>
          <w:szCs w:val="20"/>
          <w:u w:val="single"/>
        </w:rPr>
      </w:pPr>
      <w:r w:rsidRPr="00672CAB">
        <w:rPr>
          <w:rFonts w:ascii="Georgia" w:hAnsi="Georgia"/>
          <w:b/>
          <w:sz w:val="20"/>
          <w:szCs w:val="20"/>
          <w:u w:val="single"/>
        </w:rPr>
        <w:t>Grading Policy</w:t>
      </w:r>
    </w:p>
    <w:p w:rsidR="00AB058C" w:rsidRPr="00672CAB" w:rsidRDefault="00AB058C" w:rsidP="00AB058C">
      <w:pPr>
        <w:rPr>
          <w:rFonts w:ascii="Georgia" w:hAnsi="Georgia"/>
          <w:bCs/>
          <w:sz w:val="12"/>
          <w:szCs w:val="20"/>
          <w:u w:val="single"/>
        </w:rPr>
      </w:pPr>
    </w:p>
    <w:p w:rsidR="00AB058C" w:rsidRPr="00672CAB" w:rsidRDefault="00AB058C" w:rsidP="00AB058C">
      <w:pPr>
        <w:pStyle w:val="Heading1"/>
      </w:pPr>
      <w:r w:rsidRPr="00672CAB">
        <w:t>Grading Scale</w:t>
      </w:r>
      <w:r w:rsidRPr="00672CAB">
        <w:rPr>
          <w:b w:val="0"/>
        </w:rPr>
        <w:tab/>
      </w:r>
      <w:r w:rsidRPr="00672CAB">
        <w:rPr>
          <w:b w:val="0"/>
        </w:rPr>
        <w:tab/>
      </w:r>
      <w:r w:rsidRPr="00672CAB">
        <w:rPr>
          <w:b w:val="0"/>
        </w:rPr>
        <w:tab/>
      </w:r>
      <w:r>
        <w:rPr>
          <w:b w:val="0"/>
        </w:rPr>
        <w:t xml:space="preserve">                        </w:t>
      </w:r>
      <w:r w:rsidRPr="00672CAB">
        <w:t>Grading Categories</w:t>
      </w:r>
    </w:p>
    <w:p w:rsidR="00AB058C" w:rsidRPr="00672CAB" w:rsidRDefault="00AB058C" w:rsidP="00AB058C">
      <w:pPr>
        <w:rPr>
          <w:rFonts w:ascii="Georgia" w:hAnsi="Georgia"/>
          <w:b/>
          <w:sz w:val="8"/>
          <w:szCs w:val="20"/>
        </w:rPr>
      </w:pPr>
      <w:r w:rsidRPr="00672CAB">
        <w:rPr>
          <w:rFonts w:ascii="Georgia" w:hAnsi="Georgia"/>
          <w:b/>
          <w:sz w:val="20"/>
          <w:szCs w:val="20"/>
        </w:rPr>
        <w:tab/>
      </w:r>
    </w:p>
    <w:p w:rsidR="00AB058C" w:rsidRPr="00672CAB" w:rsidRDefault="00AB058C" w:rsidP="00AB058C">
      <w:pPr>
        <w:ind w:left="720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>A:  100 – 90</w:t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/>
          <w:bCs/>
          <w:sz w:val="20"/>
          <w:szCs w:val="20"/>
        </w:rPr>
        <w:t>Summative:</w:t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  <w:t xml:space="preserve">                       </w:t>
      </w:r>
      <w:r w:rsidRPr="00672CAB">
        <w:rPr>
          <w:rFonts w:ascii="Georgia" w:hAnsi="Georgia"/>
          <w:b/>
          <w:bCs/>
          <w:sz w:val="20"/>
          <w:szCs w:val="20"/>
        </w:rPr>
        <w:t>Formative:</w:t>
      </w:r>
    </w:p>
    <w:p w:rsidR="00AB058C" w:rsidRPr="00672CAB" w:rsidRDefault="00AB058C" w:rsidP="00AB058C">
      <w:pPr>
        <w:ind w:left="720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>B:  8</w:t>
      </w:r>
      <w:r>
        <w:rPr>
          <w:rFonts w:ascii="Georgia" w:hAnsi="Georgia"/>
          <w:bCs/>
          <w:sz w:val="20"/>
          <w:szCs w:val="20"/>
        </w:rPr>
        <w:t xml:space="preserve">9 – 80 </w:t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  <w:t xml:space="preserve">Tests: </w:t>
      </w:r>
      <w:r w:rsidR="008C44BB">
        <w:rPr>
          <w:rFonts w:ascii="Georgia" w:hAnsi="Georgia"/>
          <w:bCs/>
          <w:sz w:val="20"/>
          <w:szCs w:val="20"/>
        </w:rPr>
        <w:t>45</w:t>
      </w:r>
      <w:r>
        <w:rPr>
          <w:rFonts w:ascii="Georgia" w:hAnsi="Georgia"/>
          <w:bCs/>
          <w:sz w:val="20"/>
          <w:szCs w:val="20"/>
        </w:rPr>
        <w:t>%</w:t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  <w:t xml:space="preserve">                       Standard Based Assessment</w:t>
      </w:r>
      <w:r w:rsidRPr="00672CAB">
        <w:rPr>
          <w:rFonts w:ascii="Georgia" w:hAnsi="Georgia"/>
          <w:bCs/>
          <w:sz w:val="20"/>
          <w:szCs w:val="20"/>
        </w:rPr>
        <w:t>: 1</w:t>
      </w:r>
      <w:r w:rsidR="008C44BB">
        <w:rPr>
          <w:rFonts w:ascii="Georgia" w:hAnsi="Georgia"/>
          <w:bCs/>
          <w:sz w:val="20"/>
          <w:szCs w:val="20"/>
        </w:rPr>
        <w:t>5</w:t>
      </w:r>
      <w:r w:rsidRPr="00672CAB">
        <w:rPr>
          <w:rFonts w:ascii="Georgia" w:hAnsi="Georgia"/>
          <w:bCs/>
          <w:sz w:val="20"/>
          <w:szCs w:val="20"/>
        </w:rPr>
        <w:t>%</w:t>
      </w:r>
    </w:p>
    <w:p w:rsidR="00AB058C" w:rsidRPr="00672CAB" w:rsidRDefault="00AB058C" w:rsidP="00AB058C">
      <w:pPr>
        <w:ind w:left="720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>C:  7</w:t>
      </w:r>
      <w:r>
        <w:rPr>
          <w:rFonts w:ascii="Georgia" w:hAnsi="Georgia"/>
          <w:bCs/>
          <w:sz w:val="20"/>
          <w:szCs w:val="20"/>
        </w:rPr>
        <w:t xml:space="preserve">9 – 74 </w:t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ab/>
        <w:t>Labs/Projects: 1</w:t>
      </w:r>
      <w:r w:rsidR="008C44BB">
        <w:rPr>
          <w:rFonts w:ascii="Georgia" w:hAnsi="Georgia"/>
          <w:bCs/>
          <w:sz w:val="20"/>
          <w:szCs w:val="20"/>
        </w:rPr>
        <w:t>5</w:t>
      </w:r>
      <w:r>
        <w:rPr>
          <w:rFonts w:ascii="Georgia" w:hAnsi="Georgia"/>
          <w:bCs/>
          <w:sz w:val="20"/>
          <w:szCs w:val="20"/>
        </w:rPr>
        <w:t>%</w:t>
      </w:r>
      <w:r>
        <w:rPr>
          <w:rFonts w:ascii="Georgia" w:hAnsi="Georgia"/>
          <w:bCs/>
          <w:sz w:val="20"/>
          <w:szCs w:val="20"/>
        </w:rPr>
        <w:tab/>
        <w:t xml:space="preserve">                       </w:t>
      </w:r>
      <w:r w:rsidRPr="00672CAB">
        <w:rPr>
          <w:rFonts w:ascii="Georgia" w:hAnsi="Georgia"/>
          <w:bCs/>
          <w:sz w:val="20"/>
          <w:szCs w:val="20"/>
        </w:rPr>
        <w:t xml:space="preserve">Classwork: </w:t>
      </w:r>
      <w:r w:rsidR="008C44BB">
        <w:rPr>
          <w:rFonts w:ascii="Georgia" w:hAnsi="Georgia"/>
          <w:bCs/>
          <w:sz w:val="20"/>
          <w:szCs w:val="20"/>
        </w:rPr>
        <w:t>5</w:t>
      </w:r>
      <w:r w:rsidRPr="00672CAB">
        <w:rPr>
          <w:rFonts w:ascii="Georgia" w:hAnsi="Georgia"/>
          <w:bCs/>
          <w:sz w:val="20"/>
          <w:szCs w:val="20"/>
        </w:rPr>
        <w:t xml:space="preserve">%  </w:t>
      </w:r>
    </w:p>
    <w:p w:rsidR="00AB058C" w:rsidRPr="00672CAB" w:rsidRDefault="00AB058C" w:rsidP="00AB058C">
      <w:pPr>
        <w:ind w:left="720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 xml:space="preserve">D:  70 - 73 </w:t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>
        <w:rPr>
          <w:rFonts w:ascii="Georgia" w:hAnsi="Georgia"/>
          <w:bCs/>
          <w:sz w:val="20"/>
          <w:szCs w:val="20"/>
        </w:rPr>
        <w:t>Midterm/</w:t>
      </w:r>
      <w:r w:rsidRPr="00672CAB">
        <w:rPr>
          <w:rFonts w:ascii="Georgia" w:hAnsi="Georgia"/>
          <w:bCs/>
          <w:sz w:val="20"/>
          <w:szCs w:val="20"/>
        </w:rPr>
        <w:t xml:space="preserve">Final Exam: 20% </w:t>
      </w:r>
      <w:r w:rsidRPr="00672CAB">
        <w:rPr>
          <w:rFonts w:ascii="Georgia" w:hAnsi="Georgia"/>
          <w:bCs/>
          <w:i/>
          <w:sz w:val="16"/>
          <w:szCs w:val="20"/>
        </w:rPr>
        <w:t>(</w:t>
      </w:r>
      <w:r>
        <w:rPr>
          <w:rFonts w:ascii="Georgia" w:hAnsi="Georgia"/>
          <w:bCs/>
          <w:i/>
          <w:sz w:val="16"/>
          <w:szCs w:val="20"/>
        </w:rPr>
        <w:t>10% each</w:t>
      </w:r>
      <w:r w:rsidRPr="00672CAB">
        <w:rPr>
          <w:rFonts w:ascii="Georgia" w:hAnsi="Georgia"/>
          <w:bCs/>
          <w:i/>
          <w:sz w:val="16"/>
          <w:szCs w:val="20"/>
        </w:rPr>
        <w:t>)</w:t>
      </w:r>
    </w:p>
    <w:p w:rsidR="00AB058C" w:rsidRPr="00672CAB" w:rsidRDefault="00AB058C" w:rsidP="00AB058C">
      <w:pPr>
        <w:ind w:firstLine="720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 xml:space="preserve">F:  69 – 0 </w:t>
      </w:r>
    </w:p>
    <w:p w:rsidR="00AB058C" w:rsidRPr="0012525D" w:rsidRDefault="00AB058C" w:rsidP="00AB058C">
      <w:pPr>
        <w:ind w:left="720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  <w:t xml:space="preserve">        </w:t>
      </w:r>
    </w:p>
    <w:p w:rsidR="00AB058C" w:rsidRPr="00672CAB" w:rsidRDefault="00AB058C" w:rsidP="00AB058C">
      <w:pPr>
        <w:pStyle w:val="BodyText"/>
        <w:rPr>
          <w:rFonts w:ascii="Georgia" w:hAnsi="Georgia"/>
          <w:b/>
          <w:bCs/>
          <w:sz w:val="20"/>
          <w:szCs w:val="20"/>
          <w:u w:val="single"/>
        </w:rPr>
      </w:pPr>
      <w:r w:rsidRPr="00672CAB">
        <w:rPr>
          <w:rFonts w:ascii="Georgia" w:hAnsi="Georgia"/>
          <w:b/>
          <w:bCs/>
          <w:sz w:val="20"/>
          <w:szCs w:val="20"/>
          <w:u w:val="single"/>
        </w:rPr>
        <w:t>Supplies to be Brought to Class Everyday</w:t>
      </w:r>
    </w:p>
    <w:p w:rsidR="00AB058C" w:rsidRPr="00672CAB" w:rsidRDefault="00AB058C" w:rsidP="00AB058C">
      <w:pPr>
        <w:pStyle w:val="BodyText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ab/>
        <w:t xml:space="preserve">1. </w:t>
      </w:r>
      <w:r w:rsidR="005D4612">
        <w:rPr>
          <w:rFonts w:ascii="Georgia" w:hAnsi="Georgia"/>
          <w:bCs/>
          <w:sz w:val="20"/>
          <w:szCs w:val="20"/>
        </w:rPr>
        <w:t>N</w:t>
      </w:r>
      <w:r w:rsidRPr="00672CAB">
        <w:rPr>
          <w:rFonts w:ascii="Georgia" w:hAnsi="Georgia"/>
          <w:bCs/>
          <w:sz w:val="20"/>
          <w:szCs w:val="20"/>
        </w:rPr>
        <w:t>otebook</w:t>
      </w:r>
      <w:r w:rsidR="005D4612">
        <w:rPr>
          <w:rFonts w:ascii="Georgia" w:hAnsi="Georgia"/>
          <w:bCs/>
          <w:sz w:val="20"/>
          <w:szCs w:val="20"/>
        </w:rPr>
        <w:t xml:space="preserve"> or binder to keep notes</w:t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</w:p>
    <w:p w:rsidR="00AB058C" w:rsidRPr="00672CAB" w:rsidRDefault="00AB058C" w:rsidP="00AB058C">
      <w:pPr>
        <w:pStyle w:val="BodyText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ab/>
        <w:t xml:space="preserve">2. </w:t>
      </w:r>
      <w:r w:rsidRPr="00672CAB">
        <w:rPr>
          <w:rFonts w:ascii="Georgia" w:hAnsi="Georgia"/>
          <w:b/>
          <w:bCs/>
          <w:sz w:val="20"/>
          <w:szCs w:val="20"/>
        </w:rPr>
        <w:t>Calculator (TI-30 or higher)</w:t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  <w:r w:rsidRPr="00672CAB">
        <w:rPr>
          <w:rFonts w:ascii="Georgia" w:hAnsi="Georgia"/>
          <w:bCs/>
          <w:sz w:val="20"/>
          <w:szCs w:val="20"/>
        </w:rPr>
        <w:tab/>
      </w:r>
    </w:p>
    <w:p w:rsidR="00AB058C" w:rsidRPr="00672CAB" w:rsidRDefault="00AB058C" w:rsidP="00AB058C">
      <w:pPr>
        <w:pStyle w:val="BodyText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  <w:t>3.  Writing utensil</w:t>
      </w:r>
    </w:p>
    <w:p w:rsidR="00AB058C" w:rsidRPr="00672CAB" w:rsidRDefault="00AB058C" w:rsidP="00AB058C">
      <w:pPr>
        <w:pStyle w:val="BodyText"/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ab/>
        <w:t>4. Completed assignments</w:t>
      </w:r>
      <w:r w:rsidRPr="00672CAB">
        <w:rPr>
          <w:rFonts w:ascii="Georgia" w:hAnsi="Georgia"/>
          <w:bCs/>
          <w:sz w:val="20"/>
          <w:szCs w:val="20"/>
        </w:rPr>
        <w:tab/>
      </w:r>
    </w:p>
    <w:p w:rsidR="00AB058C" w:rsidRDefault="00AB058C" w:rsidP="00AB058C">
      <w:pPr>
        <w:pStyle w:val="BodyText"/>
        <w:rPr>
          <w:rFonts w:ascii="Georgia" w:hAnsi="Georgia"/>
          <w:bCs/>
          <w:sz w:val="18"/>
          <w:szCs w:val="20"/>
        </w:rPr>
      </w:pPr>
      <w:r w:rsidRPr="00672CAB">
        <w:rPr>
          <w:rFonts w:ascii="Georgia" w:hAnsi="Georgia"/>
          <w:bCs/>
          <w:sz w:val="20"/>
          <w:szCs w:val="20"/>
        </w:rPr>
        <w:t xml:space="preserve">  </w:t>
      </w:r>
    </w:p>
    <w:p w:rsidR="00AB058C" w:rsidRPr="00526AEE" w:rsidRDefault="00AB058C" w:rsidP="00AB058C">
      <w:pPr>
        <w:pStyle w:val="BodyText"/>
        <w:rPr>
          <w:rFonts w:ascii="Georgia" w:hAnsi="Georgia"/>
          <w:bCs/>
          <w:sz w:val="18"/>
          <w:szCs w:val="20"/>
        </w:rPr>
      </w:pPr>
      <w:r w:rsidRPr="00672CAB">
        <w:rPr>
          <w:rFonts w:ascii="Georgia" w:hAnsi="Georgia"/>
          <w:b/>
          <w:sz w:val="20"/>
          <w:szCs w:val="20"/>
          <w:u w:val="single"/>
        </w:rPr>
        <w:t>Attendance/Make-up Work</w:t>
      </w:r>
      <w:r w:rsidRPr="00672CAB">
        <w:rPr>
          <w:rFonts w:ascii="Georgia" w:hAnsi="Georgia"/>
          <w:b/>
          <w:bCs/>
          <w:sz w:val="20"/>
          <w:szCs w:val="20"/>
        </w:rPr>
        <w:t xml:space="preserve">    </w:t>
      </w:r>
    </w:p>
    <w:p w:rsidR="00AB058C" w:rsidRPr="0012525D" w:rsidRDefault="00AB058C" w:rsidP="00AB058C">
      <w:pPr>
        <w:pStyle w:val="BodyText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 xml:space="preserve">It is your responsibility to be in class. If you are unable to attend it is </w:t>
      </w:r>
      <w:r w:rsidRPr="00672CAB">
        <w:rPr>
          <w:rFonts w:ascii="Georgia" w:hAnsi="Georgia"/>
          <w:b/>
          <w:bCs/>
          <w:sz w:val="20"/>
          <w:szCs w:val="20"/>
        </w:rPr>
        <w:t>YOUR</w:t>
      </w:r>
      <w:r w:rsidRPr="00672CAB">
        <w:rPr>
          <w:rFonts w:ascii="Georgia" w:hAnsi="Georgia"/>
          <w:sz w:val="20"/>
          <w:szCs w:val="20"/>
        </w:rPr>
        <w:t xml:space="preserve"> </w:t>
      </w:r>
      <w:r w:rsidRPr="00672CAB">
        <w:rPr>
          <w:rFonts w:ascii="Georgia" w:hAnsi="Georgia"/>
          <w:b/>
          <w:bCs/>
          <w:sz w:val="20"/>
          <w:szCs w:val="20"/>
        </w:rPr>
        <w:t>OWN</w:t>
      </w:r>
      <w:r w:rsidRPr="00672CAB">
        <w:rPr>
          <w:rFonts w:ascii="Georgia" w:hAnsi="Georgia"/>
          <w:sz w:val="20"/>
          <w:szCs w:val="20"/>
        </w:rPr>
        <w:t xml:space="preserve"> responsibility to ask the teacher and determine what work was missed and complete your make-up work. </w:t>
      </w:r>
    </w:p>
    <w:p w:rsidR="00AB058C" w:rsidRPr="0012525D" w:rsidRDefault="00AB058C" w:rsidP="00AB058C">
      <w:pPr>
        <w:pStyle w:val="BodyText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 xml:space="preserve"> You will need to get any missed lecture notes from a responsible classmate or from my blog.</w:t>
      </w:r>
    </w:p>
    <w:p w:rsidR="00AB058C" w:rsidRPr="008D4505" w:rsidRDefault="00AB058C" w:rsidP="00AB058C">
      <w:pPr>
        <w:pStyle w:val="BodyText"/>
        <w:numPr>
          <w:ilvl w:val="0"/>
          <w:numId w:val="2"/>
        </w:numPr>
        <w:rPr>
          <w:rFonts w:ascii="Georgia" w:hAnsi="Georgia"/>
          <w:bCs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 xml:space="preserve">You will have the number of days that you were absent, with a minimum of two days, to complete make-up work. After the allotted number of days, if the work is not completed the grade is a Zero! If a student is absent the day of a previously scheduled exam or project, the student will be prepared to take the test and to turn in the assignment on the first day of return. </w:t>
      </w:r>
    </w:p>
    <w:p w:rsidR="00AB058C" w:rsidRDefault="00AB058C" w:rsidP="00AB058C">
      <w:pPr>
        <w:pStyle w:val="BodyText"/>
        <w:rPr>
          <w:rFonts w:ascii="Georgia" w:hAnsi="Georgia"/>
          <w:b/>
          <w:bCs/>
          <w:sz w:val="20"/>
          <w:szCs w:val="20"/>
        </w:rPr>
      </w:pPr>
    </w:p>
    <w:p w:rsidR="00AB058C" w:rsidRPr="00672CAB" w:rsidRDefault="00AB058C" w:rsidP="00AB058C">
      <w:pPr>
        <w:pStyle w:val="BodyText"/>
        <w:rPr>
          <w:rFonts w:ascii="Georgia" w:hAnsi="Georgia"/>
          <w:b/>
          <w:bCs/>
          <w:sz w:val="20"/>
          <w:szCs w:val="20"/>
          <w:u w:val="single"/>
        </w:rPr>
      </w:pPr>
      <w:r w:rsidRPr="00672CAB">
        <w:rPr>
          <w:rFonts w:ascii="Georgia" w:hAnsi="Georgia"/>
          <w:b/>
          <w:bCs/>
          <w:sz w:val="20"/>
          <w:szCs w:val="20"/>
          <w:u w:val="single"/>
        </w:rPr>
        <w:t>Science Department Policies</w:t>
      </w:r>
    </w:p>
    <w:p w:rsidR="00AB058C" w:rsidRPr="00672CAB" w:rsidRDefault="00AB058C" w:rsidP="00AB058C">
      <w:pPr>
        <w:pStyle w:val="BodyText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 xml:space="preserve">Tardy Policy – </w:t>
      </w:r>
      <w:proofErr w:type="spellStart"/>
      <w:r w:rsidRPr="00672CAB">
        <w:rPr>
          <w:rFonts w:ascii="Georgia" w:hAnsi="Georgia"/>
          <w:sz w:val="20"/>
          <w:szCs w:val="20"/>
        </w:rPr>
        <w:t>Tardies</w:t>
      </w:r>
      <w:proofErr w:type="spellEnd"/>
      <w:r w:rsidRPr="00672CAB">
        <w:rPr>
          <w:rFonts w:ascii="Georgia" w:hAnsi="Georgia"/>
          <w:sz w:val="20"/>
          <w:szCs w:val="20"/>
        </w:rPr>
        <w:t xml:space="preserve"> will be enforced as directed by Kell’s Tardy Policy.  </w:t>
      </w:r>
    </w:p>
    <w:p w:rsidR="00AB058C" w:rsidRPr="00672CAB" w:rsidRDefault="00AB058C" w:rsidP="00AB058C">
      <w:pPr>
        <w:pStyle w:val="BodyText"/>
        <w:numPr>
          <w:ilvl w:val="0"/>
          <w:numId w:val="10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b/>
          <w:bCs/>
          <w:sz w:val="20"/>
          <w:szCs w:val="20"/>
        </w:rPr>
        <w:t>LATE CLASSWORK</w:t>
      </w:r>
      <w:r w:rsidR="008C44BB">
        <w:rPr>
          <w:rFonts w:ascii="Georgia" w:hAnsi="Georgia"/>
          <w:b/>
          <w:bCs/>
          <w:sz w:val="20"/>
          <w:szCs w:val="20"/>
        </w:rPr>
        <w:t xml:space="preserve"> and LABS</w:t>
      </w:r>
      <w:r w:rsidRPr="00672CAB">
        <w:rPr>
          <w:rFonts w:ascii="Georgia" w:hAnsi="Georgia"/>
          <w:b/>
          <w:bCs/>
          <w:sz w:val="20"/>
          <w:szCs w:val="20"/>
        </w:rPr>
        <w:t xml:space="preserve"> WILL NOT BE ACCEPTED without Penalty. (10 points are deducted per day late)</w:t>
      </w:r>
    </w:p>
    <w:p w:rsidR="00AB058C" w:rsidRPr="00672CAB" w:rsidRDefault="00AB058C" w:rsidP="00AB058C">
      <w:pPr>
        <w:pStyle w:val="BodyText"/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b/>
          <w:bCs/>
          <w:sz w:val="20"/>
          <w:szCs w:val="20"/>
        </w:rPr>
        <w:t>No</w:t>
      </w:r>
      <w:r w:rsidRPr="00672CAB">
        <w:rPr>
          <w:rFonts w:ascii="Georgia" w:hAnsi="Georgia"/>
          <w:sz w:val="20"/>
          <w:szCs w:val="20"/>
        </w:rPr>
        <w:t xml:space="preserve"> food or drink is allowed in the science classroom. If there is a medical problem requiring food or </w:t>
      </w:r>
      <w:r w:rsidR="008C44BB" w:rsidRPr="00672CAB">
        <w:rPr>
          <w:rFonts w:ascii="Georgia" w:hAnsi="Georgia"/>
          <w:sz w:val="20"/>
          <w:szCs w:val="20"/>
        </w:rPr>
        <w:t>drinks,</w:t>
      </w:r>
      <w:r w:rsidRPr="00672CAB">
        <w:rPr>
          <w:rFonts w:ascii="Georgia" w:hAnsi="Georgia"/>
          <w:sz w:val="20"/>
          <w:szCs w:val="20"/>
        </w:rPr>
        <w:t xml:space="preserve"> see the teacher individually.  </w:t>
      </w:r>
    </w:p>
    <w:p w:rsidR="00AB058C" w:rsidRPr="00672CAB" w:rsidRDefault="00AB058C" w:rsidP="00AB058C">
      <w:pPr>
        <w:pStyle w:val="BodyText"/>
        <w:numPr>
          <w:ilvl w:val="0"/>
          <w:numId w:val="12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 xml:space="preserve">Safety contracts, signed by student and parent, must be returned before student can participate in laboratory experiments. </w:t>
      </w:r>
    </w:p>
    <w:p w:rsidR="00AB058C" w:rsidRPr="008D4505" w:rsidRDefault="00AB058C" w:rsidP="00AB058C">
      <w:pPr>
        <w:pStyle w:val="BodyText"/>
        <w:numPr>
          <w:ilvl w:val="0"/>
          <w:numId w:val="13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>There will be no extra credit assignments given.</w:t>
      </w:r>
    </w:p>
    <w:p w:rsidR="00AB058C" w:rsidRPr="00672CAB" w:rsidRDefault="00AB058C" w:rsidP="00AB058C">
      <w:pPr>
        <w:pStyle w:val="BodyText"/>
        <w:rPr>
          <w:rFonts w:ascii="Georgia" w:hAnsi="Georgia"/>
          <w:b/>
          <w:bCs/>
          <w:sz w:val="20"/>
          <w:szCs w:val="20"/>
          <w:u w:val="single"/>
        </w:rPr>
      </w:pPr>
      <w:r w:rsidRPr="00672CAB">
        <w:rPr>
          <w:rFonts w:ascii="Georgia" w:hAnsi="Georgia"/>
          <w:b/>
          <w:bCs/>
          <w:sz w:val="20"/>
          <w:szCs w:val="20"/>
          <w:u w:val="single"/>
        </w:rPr>
        <w:lastRenderedPageBreak/>
        <w:t>Extra Help</w:t>
      </w:r>
    </w:p>
    <w:p w:rsidR="00AB058C" w:rsidRPr="008C44BB" w:rsidRDefault="00AB058C" w:rsidP="00AB058C">
      <w:pPr>
        <w:pStyle w:val="BodyText"/>
        <w:numPr>
          <w:ilvl w:val="1"/>
          <w:numId w:val="13"/>
        </w:numPr>
        <w:rPr>
          <w:rFonts w:ascii="Georgia" w:hAnsi="Georgia"/>
          <w:bCs/>
          <w:sz w:val="20"/>
          <w:szCs w:val="20"/>
          <w:u w:val="single"/>
        </w:rPr>
      </w:pPr>
      <w:r>
        <w:rPr>
          <w:rFonts w:ascii="Georgia" w:hAnsi="Georgia"/>
          <w:bCs/>
          <w:sz w:val="20"/>
          <w:szCs w:val="20"/>
        </w:rPr>
        <w:t>LASSO</w:t>
      </w:r>
    </w:p>
    <w:p w:rsidR="008C44BB" w:rsidRPr="007147FF" w:rsidRDefault="008C44BB" w:rsidP="00AB058C">
      <w:pPr>
        <w:pStyle w:val="BodyText"/>
        <w:numPr>
          <w:ilvl w:val="1"/>
          <w:numId w:val="13"/>
        </w:numPr>
        <w:rPr>
          <w:rFonts w:ascii="Georgia" w:hAnsi="Georgia"/>
          <w:bCs/>
          <w:sz w:val="20"/>
          <w:szCs w:val="20"/>
          <w:u w:val="single"/>
        </w:rPr>
      </w:pPr>
      <w:r>
        <w:rPr>
          <w:rFonts w:ascii="Georgia" w:hAnsi="Georgia"/>
          <w:bCs/>
          <w:sz w:val="20"/>
          <w:szCs w:val="20"/>
        </w:rPr>
        <w:t>By appointment with at least a day notice</w:t>
      </w:r>
    </w:p>
    <w:p w:rsidR="00AB058C" w:rsidRDefault="00AB058C" w:rsidP="00AB058C">
      <w:pPr>
        <w:pStyle w:val="BodyText"/>
        <w:rPr>
          <w:rFonts w:ascii="Georgia" w:hAnsi="Georgia"/>
          <w:bCs/>
          <w:sz w:val="20"/>
          <w:szCs w:val="20"/>
          <w:u w:val="single"/>
        </w:rPr>
      </w:pPr>
    </w:p>
    <w:p w:rsidR="00AB058C" w:rsidRPr="00672CAB" w:rsidRDefault="00AB058C" w:rsidP="00AB058C">
      <w:pPr>
        <w:pStyle w:val="BodyText"/>
        <w:rPr>
          <w:rFonts w:ascii="Georgia" w:hAnsi="Georgia"/>
          <w:b/>
          <w:sz w:val="20"/>
          <w:szCs w:val="20"/>
          <w:u w:val="single"/>
        </w:rPr>
      </w:pPr>
      <w:r w:rsidRPr="00672CAB">
        <w:rPr>
          <w:rFonts w:ascii="Georgia" w:hAnsi="Georgia"/>
          <w:b/>
          <w:sz w:val="20"/>
          <w:szCs w:val="20"/>
          <w:u w:val="single"/>
        </w:rPr>
        <w:t>Cell Phone and Audio Devices</w:t>
      </w:r>
    </w:p>
    <w:p w:rsidR="00AB058C" w:rsidRDefault="00AB058C" w:rsidP="00AB058C">
      <w:pPr>
        <w:pStyle w:val="BodyTex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Pr="00672CAB">
        <w:rPr>
          <w:rFonts w:ascii="Georgia" w:hAnsi="Georgia"/>
          <w:sz w:val="20"/>
          <w:szCs w:val="20"/>
        </w:rPr>
        <w:t>ell phones, electronic equipment and accessories are not allowed to be seen or used during</w:t>
      </w:r>
      <w:r w:rsidR="005D4612">
        <w:rPr>
          <w:rFonts w:ascii="Georgia" w:hAnsi="Georgia"/>
          <w:sz w:val="20"/>
          <w:szCs w:val="20"/>
        </w:rPr>
        <w:t xml:space="preserve"> instruction time or any other time the teacher deems fit</w:t>
      </w:r>
      <w:r w:rsidRPr="00672CAB">
        <w:rPr>
          <w:rFonts w:ascii="Georgia" w:hAnsi="Georgia"/>
          <w:sz w:val="20"/>
          <w:szCs w:val="20"/>
        </w:rPr>
        <w:t xml:space="preserve">. </w:t>
      </w:r>
      <w:r w:rsidR="005D4612">
        <w:rPr>
          <w:rFonts w:ascii="Georgia" w:hAnsi="Georgia"/>
          <w:sz w:val="20"/>
          <w:szCs w:val="20"/>
        </w:rPr>
        <w:t xml:space="preserve"> They </w:t>
      </w:r>
      <w:r w:rsidRPr="00672CAB">
        <w:rPr>
          <w:rFonts w:ascii="Georgia" w:hAnsi="Georgia"/>
          <w:sz w:val="20"/>
          <w:szCs w:val="20"/>
        </w:rPr>
        <w:t xml:space="preserve">must be kept in the </w:t>
      </w:r>
      <w:r w:rsidR="005D4612" w:rsidRPr="00672CAB">
        <w:rPr>
          <w:rFonts w:ascii="Georgia" w:hAnsi="Georgia"/>
          <w:sz w:val="20"/>
          <w:szCs w:val="20"/>
        </w:rPr>
        <w:t>students’</w:t>
      </w:r>
      <w:r w:rsidRPr="00672CAB">
        <w:rPr>
          <w:rFonts w:ascii="Georgia" w:hAnsi="Georgia"/>
          <w:sz w:val="20"/>
          <w:szCs w:val="20"/>
        </w:rPr>
        <w:t xml:space="preserve"> pocket, book bag, purse, etc. If a cell phone or audio device is seen or used during class time a warning will be issued for the 1</w:t>
      </w:r>
      <w:r w:rsidRPr="00672CAB">
        <w:rPr>
          <w:rFonts w:ascii="Georgia" w:hAnsi="Georgia"/>
          <w:sz w:val="20"/>
          <w:szCs w:val="20"/>
          <w:vertAlign w:val="superscript"/>
        </w:rPr>
        <w:t>st</w:t>
      </w:r>
      <w:r w:rsidRPr="00672CAB">
        <w:rPr>
          <w:rFonts w:ascii="Georgia" w:hAnsi="Georgia"/>
          <w:sz w:val="20"/>
          <w:szCs w:val="20"/>
        </w:rPr>
        <w:t xml:space="preserve"> offense</w:t>
      </w:r>
      <w:r>
        <w:rPr>
          <w:rFonts w:ascii="Georgia" w:hAnsi="Georgia"/>
          <w:sz w:val="20"/>
          <w:szCs w:val="20"/>
        </w:rPr>
        <w:t xml:space="preserve"> and then the student will be given an administrative referral if the student does not correct their behavior</w:t>
      </w:r>
      <w:r w:rsidRPr="00672CAB">
        <w:rPr>
          <w:rFonts w:ascii="Georgia" w:hAnsi="Georgia"/>
          <w:sz w:val="20"/>
          <w:szCs w:val="20"/>
        </w:rPr>
        <w:t xml:space="preserve">. </w:t>
      </w:r>
    </w:p>
    <w:p w:rsidR="005D4612" w:rsidRPr="00672CAB" w:rsidRDefault="005D4612" w:rsidP="00AB058C">
      <w:pPr>
        <w:pStyle w:val="BodyText"/>
        <w:rPr>
          <w:rFonts w:ascii="Georgia" w:hAnsi="Georgia"/>
          <w:b/>
          <w:sz w:val="20"/>
          <w:szCs w:val="20"/>
        </w:rPr>
      </w:pPr>
    </w:p>
    <w:p w:rsidR="00AB058C" w:rsidRPr="00672CAB" w:rsidRDefault="00AB058C" w:rsidP="00AB058C">
      <w:pPr>
        <w:pStyle w:val="BodyText"/>
        <w:rPr>
          <w:rFonts w:ascii="Georgia" w:hAnsi="Georgia"/>
          <w:b/>
          <w:sz w:val="20"/>
          <w:szCs w:val="20"/>
          <w:u w:val="single"/>
        </w:rPr>
      </w:pPr>
      <w:r w:rsidRPr="00672CAB">
        <w:rPr>
          <w:rFonts w:ascii="Georgia" w:hAnsi="Georgia"/>
          <w:b/>
          <w:sz w:val="20"/>
          <w:szCs w:val="20"/>
          <w:u w:val="single"/>
        </w:rPr>
        <w:t>Restroom and Hall Passes</w:t>
      </w:r>
    </w:p>
    <w:p w:rsidR="00AB058C" w:rsidRPr="00672CAB" w:rsidRDefault="00AB058C" w:rsidP="00AB058C">
      <w:pPr>
        <w:pStyle w:val="BodyText"/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>All students are expected to use the time between classes for restroom use.</w:t>
      </w:r>
      <w:r>
        <w:rPr>
          <w:rFonts w:ascii="Georgia" w:hAnsi="Georgia"/>
          <w:sz w:val="20"/>
          <w:szCs w:val="20"/>
        </w:rPr>
        <w:t xml:space="preserve"> If a student needs to use the bathroom during class, they must get their agenda sighed by the teacher first.</w:t>
      </w:r>
      <w:r w:rsidRPr="00672CA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No student will be </w:t>
      </w:r>
      <w:r w:rsidR="005D4612">
        <w:rPr>
          <w:rFonts w:ascii="Georgia" w:hAnsi="Georgia"/>
          <w:sz w:val="20"/>
          <w:szCs w:val="20"/>
        </w:rPr>
        <w:t>allowed</w:t>
      </w:r>
      <w:r>
        <w:rPr>
          <w:rFonts w:ascii="Georgia" w:hAnsi="Georgia"/>
          <w:sz w:val="20"/>
          <w:szCs w:val="20"/>
        </w:rPr>
        <w:t xml:space="preserve"> to use the bathroom during notes or during dead time</w:t>
      </w:r>
      <w:r w:rsidR="0060226E">
        <w:rPr>
          <w:rFonts w:ascii="Georgia" w:hAnsi="Georgia"/>
          <w:sz w:val="20"/>
          <w:szCs w:val="20"/>
        </w:rPr>
        <w:t>, which is the first and last 10</w:t>
      </w:r>
      <w:r>
        <w:rPr>
          <w:rFonts w:ascii="Georgia" w:hAnsi="Georgia"/>
          <w:sz w:val="20"/>
          <w:szCs w:val="20"/>
        </w:rPr>
        <w:t xml:space="preserve"> minutes of class. </w:t>
      </w:r>
      <w:r w:rsidRPr="00672CAB">
        <w:rPr>
          <w:rFonts w:ascii="Georgia" w:hAnsi="Georgia"/>
          <w:sz w:val="20"/>
          <w:szCs w:val="20"/>
        </w:rPr>
        <w:t xml:space="preserve">If there are medical reasons requiring additional visits to the </w:t>
      </w:r>
      <w:r w:rsidR="005D4612" w:rsidRPr="00672CAB">
        <w:rPr>
          <w:rFonts w:ascii="Georgia" w:hAnsi="Georgia"/>
          <w:sz w:val="20"/>
          <w:szCs w:val="20"/>
        </w:rPr>
        <w:t>restroom,</w:t>
      </w:r>
      <w:r w:rsidRPr="00672CAB">
        <w:rPr>
          <w:rFonts w:ascii="Georgia" w:hAnsi="Georgia"/>
          <w:sz w:val="20"/>
          <w:szCs w:val="20"/>
        </w:rPr>
        <w:t xml:space="preserve"> please provide a signed</w:t>
      </w:r>
      <w:r>
        <w:rPr>
          <w:rFonts w:ascii="Georgia" w:hAnsi="Georgia"/>
          <w:sz w:val="20"/>
          <w:szCs w:val="20"/>
        </w:rPr>
        <w:t xml:space="preserve"> note from your parent/guardian/doctor. </w:t>
      </w:r>
    </w:p>
    <w:p w:rsidR="00AB058C" w:rsidRPr="00672CAB" w:rsidRDefault="00AB058C" w:rsidP="00AB058C">
      <w:pPr>
        <w:pStyle w:val="BodyText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AB058C" w:rsidRPr="00672CAB" w:rsidRDefault="00AB058C" w:rsidP="00AB058C">
      <w:pPr>
        <w:pStyle w:val="BodyText"/>
        <w:rPr>
          <w:rFonts w:ascii="Georgia" w:hAnsi="Georgia"/>
          <w:b/>
          <w:sz w:val="20"/>
          <w:szCs w:val="20"/>
          <w:u w:val="single"/>
        </w:rPr>
      </w:pPr>
      <w:r w:rsidRPr="00672CAB">
        <w:rPr>
          <w:rFonts w:ascii="Georgia" w:hAnsi="Georgia"/>
          <w:b/>
          <w:sz w:val="20"/>
          <w:szCs w:val="20"/>
          <w:u w:val="single"/>
        </w:rPr>
        <w:t>Class Expectations</w:t>
      </w:r>
    </w:p>
    <w:p w:rsidR="00AB058C" w:rsidRPr="00672CAB" w:rsidRDefault="00AB058C" w:rsidP="00AB058C">
      <w:pPr>
        <w:pStyle w:val="BodyText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>Arrive on time and be in your seat when the bell rings.</w:t>
      </w:r>
    </w:p>
    <w:p w:rsidR="00AB058C" w:rsidRPr="00672CAB" w:rsidRDefault="00AB058C" w:rsidP="00AB058C">
      <w:pPr>
        <w:pStyle w:val="BodyText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>Be prepared for class, with notebook and writing utensil.</w:t>
      </w:r>
    </w:p>
    <w:p w:rsidR="00AB058C" w:rsidRPr="00672CAB" w:rsidRDefault="00AB058C" w:rsidP="00AB058C">
      <w:pPr>
        <w:pStyle w:val="BodyText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 xml:space="preserve">Be attentive. This involves active participation in class discussions. Sleeping in class will not be tolerated. </w:t>
      </w:r>
    </w:p>
    <w:p w:rsidR="00AB058C" w:rsidRPr="00672CAB" w:rsidRDefault="00AB058C" w:rsidP="00AB058C">
      <w:pPr>
        <w:pStyle w:val="BodyText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 xml:space="preserve">Speak respectfully. Never interrupt or talk while another person is speaking. </w:t>
      </w:r>
      <w:r w:rsidRPr="00E91EF6">
        <w:rPr>
          <w:rFonts w:ascii="Georgia" w:hAnsi="Georgia"/>
          <w:b/>
          <w:sz w:val="20"/>
          <w:szCs w:val="20"/>
        </w:rPr>
        <w:t>Raise your hand.</w:t>
      </w:r>
    </w:p>
    <w:p w:rsidR="00AB058C" w:rsidRPr="00672CAB" w:rsidRDefault="00AB058C" w:rsidP="00AB058C">
      <w:pPr>
        <w:pStyle w:val="BodyText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>The teacher will dismiss the class – not the bell.</w:t>
      </w:r>
    </w:p>
    <w:p w:rsidR="00AB058C" w:rsidRPr="00672CAB" w:rsidRDefault="00AB058C" w:rsidP="00AB058C">
      <w:pPr>
        <w:pStyle w:val="BodyText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2CAB">
        <w:rPr>
          <w:rFonts w:ascii="Georgia" w:hAnsi="Georgia"/>
          <w:sz w:val="20"/>
          <w:szCs w:val="20"/>
        </w:rPr>
        <w:t xml:space="preserve">No personal grooming or horseplay in the classroom. </w:t>
      </w:r>
      <w:proofErr w:type="gramStart"/>
      <w:r w:rsidRPr="00672CAB">
        <w:rPr>
          <w:rFonts w:ascii="Georgia" w:hAnsi="Georgia"/>
          <w:sz w:val="20"/>
          <w:szCs w:val="20"/>
        </w:rPr>
        <w:t>Use inside voices at all times</w:t>
      </w:r>
      <w:proofErr w:type="gramEnd"/>
      <w:r w:rsidRPr="00672CAB">
        <w:rPr>
          <w:rFonts w:ascii="Georgia" w:hAnsi="Georgia"/>
          <w:sz w:val="20"/>
          <w:szCs w:val="20"/>
        </w:rPr>
        <w:t>.</w:t>
      </w:r>
    </w:p>
    <w:p w:rsidR="00AB058C" w:rsidRPr="00672CAB" w:rsidRDefault="00AB058C" w:rsidP="00AB058C">
      <w:pPr>
        <w:pStyle w:val="BodyText"/>
        <w:rPr>
          <w:rFonts w:ascii="Georgia" w:hAnsi="Georgia"/>
          <w:sz w:val="20"/>
          <w:szCs w:val="20"/>
          <w:u w:val="single"/>
        </w:rPr>
      </w:pPr>
    </w:p>
    <w:p w:rsidR="00AB058C" w:rsidRDefault="00AB058C" w:rsidP="00AB058C">
      <w:pPr>
        <w:pStyle w:val="BodyText"/>
        <w:rPr>
          <w:rFonts w:ascii="Georgia" w:hAnsi="Georgia"/>
          <w:sz w:val="20"/>
          <w:szCs w:val="20"/>
        </w:rPr>
      </w:pPr>
    </w:p>
    <w:p w:rsidR="00AB058C" w:rsidRDefault="00AB058C" w:rsidP="00AB058C">
      <w:pPr>
        <w:pStyle w:val="BodyText"/>
        <w:rPr>
          <w:rFonts w:ascii="Georgia" w:hAnsi="Georgia"/>
          <w:b/>
          <w:sz w:val="20"/>
          <w:szCs w:val="20"/>
          <w:u w:val="single"/>
        </w:rPr>
      </w:pPr>
      <w:bookmarkStart w:id="0" w:name="_Hlk15280954"/>
      <w:bookmarkStart w:id="1" w:name="_GoBack"/>
      <w:r w:rsidRPr="0090731B">
        <w:rPr>
          <w:rFonts w:ascii="Georgia" w:hAnsi="Georgia"/>
          <w:b/>
          <w:sz w:val="20"/>
          <w:szCs w:val="20"/>
          <w:u w:val="single"/>
        </w:rPr>
        <w:t>Exam Exemption Policy</w:t>
      </w:r>
    </w:p>
    <w:p w:rsidR="00AB058C" w:rsidRDefault="00AB058C" w:rsidP="00AB058C">
      <w:pPr>
        <w:pStyle w:val="BodyTex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Students may exempt up to two final exams based on the following criteria:</w:t>
      </w:r>
    </w:p>
    <w:p w:rsidR="00AB058C" w:rsidRDefault="00AB058C" w:rsidP="00AB058C">
      <w:pPr>
        <w:pStyle w:val="BodyText"/>
        <w:numPr>
          <w:ilvl w:val="0"/>
          <w:numId w:val="1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EOC classes cannot exempt the EOC Milestone Exam due to the Milestones State Testing, which counts as 20% of their overall grade. However, students may exempt their final assessment in the course as determined by the teacher after they take the EOC Milestone Exam. </w:t>
      </w:r>
    </w:p>
    <w:p w:rsidR="00AB058C" w:rsidRDefault="00AB058C" w:rsidP="00AB058C">
      <w:pPr>
        <w:pStyle w:val="BodyText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 more than 3 days absence either for the school day or within the class a student wants to exempt.</w:t>
      </w:r>
    </w:p>
    <w:p w:rsidR="00AB058C" w:rsidRDefault="00AB058C" w:rsidP="00AB058C">
      <w:pPr>
        <w:pStyle w:val="BodyText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3 </w:t>
      </w:r>
      <w:proofErr w:type="spellStart"/>
      <w:r>
        <w:rPr>
          <w:rFonts w:ascii="Georgia" w:hAnsi="Georgia"/>
          <w:sz w:val="20"/>
          <w:szCs w:val="20"/>
        </w:rPr>
        <w:t>tardies</w:t>
      </w:r>
      <w:proofErr w:type="spellEnd"/>
      <w:r>
        <w:rPr>
          <w:rFonts w:ascii="Georgia" w:hAnsi="Georgia"/>
          <w:sz w:val="20"/>
          <w:szCs w:val="20"/>
        </w:rPr>
        <w:t xml:space="preserve"> or early checkouts will count as 1 full day absence for Exam Exemptions.</w:t>
      </w:r>
    </w:p>
    <w:p w:rsidR="00AB058C" w:rsidRDefault="00AB058C" w:rsidP="00AB058C">
      <w:pPr>
        <w:pStyle w:val="BodyText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No school discipline that results in ISS and/or OSS.</w:t>
      </w:r>
    </w:p>
    <w:p w:rsidR="00AB058C" w:rsidRPr="00D36419" w:rsidRDefault="00AB058C" w:rsidP="00AB058C">
      <w:pPr>
        <w:pStyle w:val="BodyText"/>
        <w:numPr>
          <w:ilvl w:val="0"/>
          <w:numId w:val="14"/>
        </w:numPr>
        <w:rPr>
          <w:rFonts w:ascii="Georgia" w:hAnsi="Georgia"/>
          <w:i/>
          <w:sz w:val="20"/>
          <w:szCs w:val="20"/>
        </w:rPr>
      </w:pPr>
      <w:r w:rsidRPr="00D36419">
        <w:rPr>
          <w:rFonts w:ascii="Georgia" w:hAnsi="Georgia"/>
          <w:i/>
          <w:sz w:val="20"/>
          <w:szCs w:val="20"/>
        </w:rPr>
        <w:t>Must meet all specific course requirements:</w:t>
      </w:r>
    </w:p>
    <w:p w:rsidR="00AB058C" w:rsidRPr="00D36419" w:rsidRDefault="00AB058C" w:rsidP="00AB058C">
      <w:pPr>
        <w:pStyle w:val="BodyText"/>
        <w:numPr>
          <w:ilvl w:val="1"/>
          <w:numId w:val="14"/>
        </w:numPr>
        <w:rPr>
          <w:rFonts w:ascii="Georgia" w:hAnsi="Georgia"/>
          <w:i/>
          <w:sz w:val="20"/>
          <w:szCs w:val="20"/>
        </w:rPr>
      </w:pPr>
      <w:r w:rsidRPr="00D36419">
        <w:rPr>
          <w:rFonts w:ascii="Georgia" w:hAnsi="Georgia"/>
          <w:i/>
          <w:sz w:val="20"/>
          <w:szCs w:val="20"/>
        </w:rPr>
        <w:t xml:space="preserve">If a student has a grade of 90 or above at the end of the semester and has not had </w:t>
      </w:r>
      <w:r w:rsidRPr="00D36419">
        <w:rPr>
          <w:rFonts w:ascii="Georgia" w:hAnsi="Georgia"/>
          <w:b/>
          <w:i/>
          <w:sz w:val="20"/>
          <w:szCs w:val="20"/>
        </w:rPr>
        <w:t>any</w:t>
      </w:r>
      <w:r w:rsidRPr="00D36419">
        <w:rPr>
          <w:rFonts w:ascii="Georgia" w:hAnsi="Georgia"/>
          <w:i/>
          <w:sz w:val="20"/>
          <w:szCs w:val="20"/>
        </w:rPr>
        <w:t xml:space="preserve"> discipline or behavior issues in the class, they may choose to exempt the final exam.</w:t>
      </w:r>
    </w:p>
    <w:p w:rsidR="00AB058C" w:rsidRPr="0090731B" w:rsidRDefault="00AB058C" w:rsidP="00AB058C">
      <w:pPr>
        <w:pStyle w:val="BodyText"/>
        <w:rPr>
          <w:rFonts w:ascii="Georgia" w:hAnsi="Georgia"/>
          <w:sz w:val="20"/>
          <w:szCs w:val="20"/>
        </w:rPr>
      </w:pPr>
    </w:p>
    <w:p w:rsidR="00AB058C" w:rsidRDefault="00AB058C" w:rsidP="00AB058C">
      <w:pPr>
        <w:pStyle w:val="BodyTex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u w:val="single"/>
        </w:rPr>
        <w:t>Class Blog:</w:t>
      </w:r>
      <w:r w:rsidRPr="00526AEE">
        <w:rPr>
          <w:rFonts w:ascii="Georgia" w:hAnsi="Georgia"/>
          <w:sz w:val="20"/>
          <w:szCs w:val="20"/>
        </w:rPr>
        <w:t xml:space="preserve"> </w:t>
      </w:r>
    </w:p>
    <w:p w:rsidR="00AB058C" w:rsidRPr="00526AEE" w:rsidRDefault="00AB058C" w:rsidP="00AB058C">
      <w:pPr>
        <w:pStyle w:val="BodyText"/>
        <w:rPr>
          <w:rFonts w:ascii="Georgia" w:hAnsi="Georgia"/>
          <w:sz w:val="20"/>
          <w:szCs w:val="20"/>
        </w:rPr>
      </w:pPr>
      <w:r w:rsidRPr="00526AEE">
        <w:rPr>
          <w:rFonts w:ascii="Georgia" w:hAnsi="Georgia"/>
          <w:sz w:val="20"/>
          <w:szCs w:val="20"/>
        </w:rPr>
        <w:t>https://sciencebymrsjones.weebly.com/</w:t>
      </w:r>
    </w:p>
    <w:p w:rsidR="00AB058C" w:rsidRDefault="00AB058C" w:rsidP="00AB058C">
      <w:pPr>
        <w:pStyle w:val="BodyText"/>
        <w:rPr>
          <w:rFonts w:ascii="Georgia" w:hAnsi="Georgia" w:cs="Helvetica"/>
          <w:sz w:val="20"/>
          <w:szCs w:val="20"/>
          <w:shd w:val="clear" w:color="auto" w:fill="FFFFFF"/>
        </w:rPr>
      </w:pPr>
      <w:r>
        <w:rPr>
          <w:rFonts w:ascii="Georgia" w:hAnsi="Georgia"/>
          <w:sz w:val="20"/>
          <w:szCs w:val="20"/>
        </w:rPr>
        <w:t xml:space="preserve">I will </w:t>
      </w:r>
      <w:r w:rsidRPr="0012525D">
        <w:rPr>
          <w:rFonts w:ascii="Georgia" w:hAnsi="Georgia"/>
          <w:sz w:val="20"/>
          <w:szCs w:val="20"/>
        </w:rPr>
        <w:t>b</w:t>
      </w:r>
      <w:r>
        <w:rPr>
          <w:rFonts w:ascii="Georgia" w:hAnsi="Georgia"/>
          <w:sz w:val="20"/>
          <w:szCs w:val="20"/>
        </w:rPr>
        <w:t>e updating the class blog at least every week. This is where you</w:t>
      </w:r>
      <w:r w:rsidRPr="0012525D">
        <w:rPr>
          <w:rFonts w:ascii="Georgia" w:hAnsi="Georgia" w:cs="Helvetica"/>
          <w:sz w:val="20"/>
          <w:szCs w:val="20"/>
          <w:shd w:val="clear" w:color="auto" w:fill="FFFFFF"/>
        </w:rPr>
        <w:t xml:space="preserve"> will be able to find class updates, announcements, and other important and valuable information</w:t>
      </w:r>
      <w:r>
        <w:rPr>
          <w:rFonts w:ascii="Georgia" w:hAnsi="Georgia" w:cs="Helvetica"/>
          <w:sz w:val="20"/>
          <w:szCs w:val="20"/>
          <w:shd w:val="clear" w:color="auto" w:fill="FFFFFF"/>
        </w:rPr>
        <w:t>. P</w:t>
      </w:r>
      <w:r w:rsidRPr="0012525D">
        <w:rPr>
          <w:rFonts w:ascii="Georgia" w:hAnsi="Georgia" w:cs="Helvetica"/>
          <w:sz w:val="20"/>
          <w:szCs w:val="20"/>
          <w:shd w:val="clear" w:color="auto" w:fill="FFFFFF"/>
        </w:rPr>
        <w:t>lease m</w:t>
      </w:r>
      <w:r>
        <w:rPr>
          <w:rFonts w:ascii="Georgia" w:hAnsi="Georgia" w:cs="Helvetica"/>
          <w:sz w:val="20"/>
          <w:szCs w:val="20"/>
          <w:shd w:val="clear" w:color="auto" w:fill="FFFFFF"/>
        </w:rPr>
        <w:t>ake sure you are checking it</w:t>
      </w:r>
      <w:r w:rsidRPr="0012525D">
        <w:rPr>
          <w:rFonts w:ascii="Georgia" w:hAnsi="Georgia" w:cs="Helvetica"/>
          <w:sz w:val="20"/>
          <w:szCs w:val="20"/>
          <w:shd w:val="clear" w:color="auto" w:fill="FFFFFF"/>
        </w:rPr>
        <w:t xml:space="preserve"> </w:t>
      </w:r>
      <w:r w:rsidR="008C44BB" w:rsidRPr="0012525D">
        <w:rPr>
          <w:rFonts w:ascii="Georgia" w:hAnsi="Georgia" w:cs="Helvetica"/>
          <w:sz w:val="20"/>
          <w:szCs w:val="20"/>
          <w:shd w:val="clear" w:color="auto" w:fill="FFFFFF"/>
        </w:rPr>
        <w:t>frequently,</w:t>
      </w:r>
      <w:r w:rsidRPr="0012525D">
        <w:rPr>
          <w:rFonts w:ascii="Georgia" w:hAnsi="Georgia" w:cs="Helvetica"/>
          <w:sz w:val="20"/>
          <w:szCs w:val="20"/>
          <w:shd w:val="clear" w:color="auto" w:fill="FFFFFF"/>
        </w:rPr>
        <w:t xml:space="preserve"> so you don’t miss anything! Also, if you are absent from cl</w:t>
      </w:r>
      <w:r>
        <w:rPr>
          <w:rFonts w:ascii="Georgia" w:hAnsi="Georgia" w:cs="Helvetica"/>
          <w:sz w:val="20"/>
          <w:szCs w:val="20"/>
          <w:shd w:val="clear" w:color="auto" w:fill="FFFFFF"/>
        </w:rPr>
        <w:t>ass you should check there</w:t>
      </w:r>
      <w:r w:rsidRPr="0012525D">
        <w:rPr>
          <w:rFonts w:ascii="Georgia" w:hAnsi="Georgia" w:cs="Helvetica"/>
          <w:sz w:val="20"/>
          <w:szCs w:val="20"/>
          <w:shd w:val="clear" w:color="auto" w:fill="FFFFFF"/>
        </w:rPr>
        <w:t xml:space="preserve"> to get any missed notes</w:t>
      </w:r>
      <w:r w:rsidR="008C44BB">
        <w:rPr>
          <w:rFonts w:ascii="Georgia" w:hAnsi="Georgia" w:cs="Helvetica"/>
          <w:sz w:val="20"/>
          <w:szCs w:val="20"/>
          <w:shd w:val="clear" w:color="auto" w:fill="FFFFFF"/>
        </w:rPr>
        <w:t>.</w:t>
      </w:r>
    </w:p>
    <w:bookmarkEnd w:id="0"/>
    <w:bookmarkEnd w:id="1"/>
    <w:p w:rsidR="00AB058C" w:rsidRPr="0012525D" w:rsidRDefault="00AB058C" w:rsidP="00AB058C">
      <w:pPr>
        <w:pStyle w:val="BodyText"/>
        <w:rPr>
          <w:rFonts w:ascii="Georgia" w:hAnsi="Georgia"/>
          <w:sz w:val="20"/>
          <w:szCs w:val="20"/>
        </w:rPr>
      </w:pPr>
    </w:p>
    <w:p w:rsidR="00FA4A85" w:rsidRPr="00AB058C" w:rsidRDefault="00FA4A85" w:rsidP="00AB058C"/>
    <w:sectPr w:rsidR="00FA4A85" w:rsidRPr="00AB058C" w:rsidSect="008D450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19E"/>
    <w:multiLevelType w:val="hybridMultilevel"/>
    <w:tmpl w:val="D98ED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5D30CF"/>
    <w:multiLevelType w:val="hybridMultilevel"/>
    <w:tmpl w:val="14A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8DD"/>
    <w:multiLevelType w:val="hybridMultilevel"/>
    <w:tmpl w:val="8EB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5035"/>
    <w:multiLevelType w:val="hybridMultilevel"/>
    <w:tmpl w:val="17464B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D470F"/>
    <w:multiLevelType w:val="hybridMultilevel"/>
    <w:tmpl w:val="B6FA42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1D0053"/>
    <w:multiLevelType w:val="hybridMultilevel"/>
    <w:tmpl w:val="59E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F51C1"/>
    <w:multiLevelType w:val="hybridMultilevel"/>
    <w:tmpl w:val="53BA8F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DC789E"/>
    <w:multiLevelType w:val="hybridMultilevel"/>
    <w:tmpl w:val="E43447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6B68DB"/>
    <w:multiLevelType w:val="hybridMultilevel"/>
    <w:tmpl w:val="BDDA0A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CD2E6C"/>
    <w:multiLevelType w:val="hybridMultilevel"/>
    <w:tmpl w:val="D45C46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743D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FB"/>
    <w:rsid w:val="005D4612"/>
    <w:rsid w:val="0060226E"/>
    <w:rsid w:val="008C44BB"/>
    <w:rsid w:val="008E66FB"/>
    <w:rsid w:val="00A20BAD"/>
    <w:rsid w:val="00A31D06"/>
    <w:rsid w:val="00AB058C"/>
    <w:rsid w:val="00C11EF5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20E2"/>
  <w15:chartTrackingRefBased/>
  <w15:docId w15:val="{00AC8267-E82A-40BE-AC4D-2207ED5E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66FB"/>
    <w:pPr>
      <w:keepNext/>
      <w:ind w:left="720"/>
      <w:outlineLvl w:val="0"/>
    </w:pPr>
    <w:rPr>
      <w:rFonts w:ascii="Georgia" w:hAnsi="Georg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6FB"/>
    <w:rPr>
      <w:rFonts w:ascii="Georgia" w:eastAsia="Times New Roman" w:hAnsi="Georgia" w:cs="Times New Roman"/>
      <w:b/>
      <w:sz w:val="20"/>
      <w:szCs w:val="20"/>
    </w:rPr>
  </w:style>
  <w:style w:type="character" w:styleId="Hyperlink">
    <w:name w:val="Hyperlink"/>
    <w:unhideWhenUsed/>
    <w:rsid w:val="008E66FB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E66FB"/>
    <w:rPr>
      <w:rFonts w:ascii="Bradley Hand ITC" w:hAnsi="Bradley Hand ITC"/>
      <w:sz w:val="28"/>
    </w:rPr>
  </w:style>
  <w:style w:type="character" w:customStyle="1" w:styleId="BodyTextChar">
    <w:name w:val="Body Text Char"/>
    <w:basedOn w:val="DefaultParagraphFont"/>
    <w:link w:val="BodyText"/>
    <w:rsid w:val="008E66FB"/>
    <w:rPr>
      <w:rFonts w:ascii="Bradley Hand ITC" w:eastAsia="Times New Roman" w:hAnsi="Bradley Hand ITC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Jones</dc:creator>
  <cp:keywords/>
  <dc:description/>
  <cp:lastModifiedBy>Stephanie Jones</cp:lastModifiedBy>
  <cp:revision>7</cp:revision>
  <cp:lastPrinted>2019-07-29T12:15:00Z</cp:lastPrinted>
  <dcterms:created xsi:type="dcterms:W3CDTF">2017-07-27T16:51:00Z</dcterms:created>
  <dcterms:modified xsi:type="dcterms:W3CDTF">2019-07-29T12:23:00Z</dcterms:modified>
</cp:coreProperties>
</file>